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BC4" w:rsidRPr="00505BC4" w:rsidRDefault="00505BC4" w:rsidP="00505B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0" w:name="_GoBack"/>
      <w:bookmarkEnd w:id="0"/>
      <w:r w:rsidRPr="00505BC4">
        <w:rPr>
          <w:rFonts w:ascii="Arial" w:eastAsia="Times New Roman" w:hAnsi="Arial" w:cs="Arial"/>
          <w:color w:val="000000"/>
          <w:sz w:val="35"/>
          <w:szCs w:val="35"/>
          <w:bdr w:val="none" w:sz="0" w:space="0" w:color="auto" w:frame="1"/>
          <w:lang w:eastAsia="ru-RU"/>
        </w:rPr>
        <w:t>Все ВПР в 2027 году пройдут с 19 апреля по 19 мая.</w:t>
      </w:r>
    </w:p>
    <w:p w:rsidR="00505BC4" w:rsidRPr="00505BC4" w:rsidRDefault="00505BC4" w:rsidP="00505B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505BC4" w:rsidRPr="00505BC4" w:rsidRDefault="00505BC4" w:rsidP="00505B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05BC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Участниками ВПР будут являться обучающиеся 4-8 и 10 классов.</w:t>
      </w:r>
    </w:p>
    <w:p w:rsidR="00505BC4" w:rsidRPr="00505BC4" w:rsidRDefault="00505BC4" w:rsidP="00505B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505BC4" w:rsidRPr="00505BC4" w:rsidRDefault="00505BC4" w:rsidP="00505B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05BC4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lang w:eastAsia="ru-RU"/>
        </w:rPr>
        <w:t>Приказ Федеральной службы по надзору в сфере образования и науки от 28.04.2026 №901 "Об утверждении состава участников, сроков и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а также перечня учебных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в 2026/2027 учебном году". Зарегистрирован 22.05.2026 №86604: </w:t>
      </w:r>
      <w:hyperlink r:id="rId7" w:history="1">
        <w:r w:rsidRPr="00505BC4">
          <w:rPr>
            <w:rFonts w:ascii="Arial" w:eastAsia="Times New Roman" w:hAnsi="Arial" w:cs="Arial"/>
            <w:color w:val="3763C2"/>
            <w:sz w:val="18"/>
            <w:szCs w:val="18"/>
            <w:u w:val="single"/>
            <w:bdr w:val="none" w:sz="0" w:space="0" w:color="auto" w:frame="1"/>
            <w:lang w:eastAsia="ru-RU"/>
          </w:rPr>
          <w:t>901.pdf</w:t>
        </w:r>
      </w:hyperlink>
    </w:p>
    <w:p w:rsidR="00500B16" w:rsidRDefault="00500B16" w:rsidP="00505BC4"/>
    <w:tbl>
      <w:tblPr>
        <w:tblW w:w="105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3"/>
        <w:gridCol w:w="3215"/>
        <w:gridCol w:w="2726"/>
        <w:gridCol w:w="1921"/>
      </w:tblGrid>
      <w:tr w:rsidR="00505BC4" w:rsidRPr="00505BC4" w:rsidTr="00505BC4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5181B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bdr w:val="none" w:sz="0" w:space="0" w:color="auto" w:frame="1"/>
                <w:lang w:eastAsia="ru-RU"/>
              </w:rPr>
              <w:t>Сро</w:t>
            </w:r>
            <w:r w:rsidRPr="00505BC4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bdr w:val="none" w:sz="0" w:space="0" w:color="auto" w:frame="1"/>
                <w:lang w:eastAsia="ru-RU"/>
              </w:rPr>
              <w:t>ки проведения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5181B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bdr w:val="none" w:sz="0" w:space="0" w:color="auto" w:frame="1"/>
                <w:lang w:eastAsia="ru-RU"/>
              </w:rPr>
              <w:t>Состав участников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5181B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bdr w:val="none" w:sz="0" w:space="0" w:color="auto" w:frame="1"/>
                <w:lang w:eastAsia="ru-RU"/>
              </w:rPr>
              <w:t>Перечень учебных предметов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5181B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bdr w:val="none" w:sz="0" w:space="0" w:color="auto" w:frame="1"/>
                <w:lang w:eastAsia="ru-RU"/>
              </w:rPr>
              <w:t>Продолжительность (мин)</w:t>
            </w:r>
          </w:p>
        </w:tc>
      </w:tr>
      <w:tr w:rsidR="00505BC4" w:rsidRPr="00505BC4" w:rsidTr="00505BC4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19 апреля по 21 мая 2027 года (на бумажном носителе)</w:t>
            </w:r>
          </w:p>
        </w:tc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класс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урок, не более чем 45 минут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из предметов: окружающий мир, литературное чтение, иностранный (английский, немецкий, французский) язык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урок, не более чем 45 минут</w:t>
            </w:r>
          </w:p>
        </w:tc>
      </w:tr>
      <w:tr w:rsidR="00505BC4" w:rsidRPr="00505BC4" w:rsidTr="00505BC4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19 апреля по 21 мая 2027 года (при проведении на бумажном носителе)</w:t>
            </w:r>
          </w:p>
        </w:tc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из предметов: история, литература, иностранный (английский, немецкий, французский) язык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урок, не более чем 45 минут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из предметов: география, биология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19 апреля по 28 апреля 2027 года, 29 апреля 2027 года - резервный день (при проведении с использованием компьютера)</w:t>
            </w:r>
          </w:p>
        </w:tc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урок, не более чем 45 минут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19 апреля по 21 мая 2027 года (при </w:t>
            </w: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проведении на бумажном носителе)</w:t>
            </w:r>
          </w:p>
        </w:tc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6 классы, за исключением обучающихся образовательных </w:t>
            </w: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организаций, участвующих в национальных сопоставительных исследованиях качества общего образования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Русский язык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из предметов: история, литература, иностранный (английский, немецкий, французский) язык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урок, не более чем 45 минут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из предметов: география, биология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19 апреля по 28 апреля 2027 года, 29 апреля 2027 года - резервный день (при проведении с использованием компьютера)</w:t>
            </w:r>
          </w:p>
        </w:tc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классы, за исключением обучающихся образовательных организаций, участвующих в национальных сопоставительных исследованиях качества общего образования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урок, не более чем 45 минут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из предметов: география, биология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19 апреля по 21 мая 2027 года (при проведении на бумажном носителе)</w:t>
            </w:r>
          </w:p>
        </w:tc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класс, за исключением обучающихся образовательных организаций, участвующих в национальных сопоставительных исследованиях качества общего образования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базовая или математика с углубленным изучением предмета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из предметов: история, литература, иностранный (английский, немецкий, французский) язык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урок, не более чем 45 минут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из предметов: география, биология, физика базовая, физика с углубленным изучением предмета, информатика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19 апреля по 28 апреля 2027 года, 29 апреля 2027 года - резервный день (при проведении с использованием компьютера)</w:t>
            </w:r>
          </w:p>
        </w:tc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класс, за исключением обучающихся образовательных организаций, участвующих в национальных сопоставительных исследованиях качества общего образования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урок, не более чем 45 минут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из предметов: география, биология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19 апреля по 21 мая 2027 года (при </w:t>
            </w: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проведении на бумажном носителе)</w:t>
            </w:r>
          </w:p>
        </w:tc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8 классы, за исключением обучающихся образовательных </w:t>
            </w: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организаций, участвующих в национальных сопоставительных исследованиях качества общего образования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Русский язык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базовая или математика с углубленным изучением предмета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из предметов: история, литература, иностранный (английский, немецкий, французский) язык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урок, не более чем 45 минут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из предметов: география, биология, химия, физика базовая, физика с углубленным изучением предмета, информатика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19 апреля по 28 апреля 2027 года, 29 апреля 2027 года - резервный день (при проведении с использованием компьютера)</w:t>
            </w:r>
          </w:p>
        </w:tc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классы, за исключением обучающихся образовательных организаций, участвующих в национальных сопоставительных исследованиях качества общего образования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урок, не более чем 45 минут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из предметов: география, биология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19 апреля по 21 мая 2027 года (при проведении на бумажном носителе)</w:t>
            </w:r>
          </w:p>
        </w:tc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классы, за исключением обучающихся образовательных организаций, участвующих в национальных сопоставительных исследованиях качества общего образования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из предметов: история, обществознание, литература, иностранный (английский, немецкий, французский) язык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  <w:tr w:rsidR="00505BC4" w:rsidRPr="00505BC4" w:rsidTr="00505BC4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из предметов: география, биология, химия, физика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05BC4" w:rsidRPr="00505BC4" w:rsidRDefault="00505BC4" w:rsidP="00505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урока, не более чем 45 минут каждый</w:t>
            </w:r>
          </w:p>
        </w:tc>
      </w:tr>
    </w:tbl>
    <w:p w:rsidR="00505BC4" w:rsidRDefault="00505BC4" w:rsidP="00505BC4"/>
    <w:p w:rsidR="00505BC4" w:rsidRPr="00505BC4" w:rsidRDefault="00505BC4" w:rsidP="00505BC4"/>
    <w:sectPr w:rsidR="00505BC4" w:rsidRPr="00505BC4" w:rsidSect="00505B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09A" w:rsidRDefault="005A409A" w:rsidP="00505BC4">
      <w:pPr>
        <w:spacing w:after="0" w:line="240" w:lineRule="auto"/>
      </w:pPr>
      <w:r>
        <w:separator/>
      </w:r>
    </w:p>
  </w:endnote>
  <w:endnote w:type="continuationSeparator" w:id="0">
    <w:p w:rsidR="005A409A" w:rsidRDefault="005A409A" w:rsidP="00505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09A" w:rsidRDefault="005A409A" w:rsidP="00505BC4">
      <w:pPr>
        <w:spacing w:after="0" w:line="240" w:lineRule="auto"/>
      </w:pPr>
      <w:r>
        <w:separator/>
      </w:r>
    </w:p>
  </w:footnote>
  <w:footnote w:type="continuationSeparator" w:id="0">
    <w:p w:rsidR="005A409A" w:rsidRDefault="005A409A" w:rsidP="00505B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BC4"/>
    <w:rsid w:val="00500B16"/>
    <w:rsid w:val="00505BC4"/>
    <w:rsid w:val="005A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1BDBD"/>
  <w15:chartTrackingRefBased/>
  <w15:docId w15:val="{9421DD07-282F-4C44-9A06-E1504175F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4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572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844191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0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089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9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5867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4ege.ru/index.php?do=download&amp;id=3554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CA287-1E0F-4ECE-B606-D10845490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Канцелярия</cp:lastModifiedBy>
  <cp:revision>1</cp:revision>
  <dcterms:created xsi:type="dcterms:W3CDTF">2026-09-15T14:12:00Z</dcterms:created>
  <dcterms:modified xsi:type="dcterms:W3CDTF">2026-09-15T14:21:00Z</dcterms:modified>
</cp:coreProperties>
</file>